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20DC" w14:textId="77777777" w:rsidR="000E4676" w:rsidRDefault="000E4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5475"/>
        <w:gridCol w:w="1755"/>
      </w:tblGrid>
      <w:tr w:rsidR="000E4676" w14:paraId="7B055D1E" w14:textId="77777777">
        <w:tc>
          <w:tcPr>
            <w:tcW w:w="1785" w:type="dxa"/>
            <w:vAlign w:val="center"/>
          </w:tcPr>
          <w:p w14:paraId="4ECB5151" w14:textId="77777777" w:rsidR="000E467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54788CE0" wp14:editId="2FC160B1">
                  <wp:extent cx="847725" cy="669016"/>
                  <wp:effectExtent l="0" t="0" r="0" b="0"/>
                  <wp:docPr id="1202311038" name="image1.png" descr="https://www.unoesc.edu.br/images/uploads/unoesc/Logo-Unoesc-colorid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unoesc.edu.br/images/uploads/unoesc/Logo-Unoesc-colorido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69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vAlign w:val="center"/>
          </w:tcPr>
          <w:p w14:paraId="68FB6F82" w14:textId="77777777" w:rsidR="000E4676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UNIVERSIDADE DO OESTE DE SANTA CATARINA</w:t>
            </w:r>
          </w:p>
          <w:p w14:paraId="10F1BB53" w14:textId="77777777" w:rsidR="000E4676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RELATÓRIO DE ATIVIDADES PARA BOLSISTA PIBIC/PIBITI</w:t>
            </w:r>
          </w:p>
        </w:tc>
        <w:tc>
          <w:tcPr>
            <w:tcW w:w="1755" w:type="dxa"/>
            <w:vAlign w:val="center"/>
          </w:tcPr>
          <w:p w14:paraId="24AC249D" w14:textId="77777777" w:rsidR="000E4676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28A72EAF" wp14:editId="30B6B4E2">
                  <wp:extent cx="971550" cy="295275"/>
                  <wp:effectExtent l="0" t="0" r="0" b="0"/>
                  <wp:docPr id="1202311039" name="image2.png" descr="Marca CNPq — Português (Brasil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Marca CNPq — Português (Brasil)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2500C" w14:textId="77777777" w:rsidR="000E4676" w:rsidRDefault="000E4676">
      <w:pPr>
        <w:rPr>
          <w:rFonts w:ascii="Arial" w:eastAsia="Arial" w:hAnsi="Arial" w:cs="Arial"/>
        </w:rPr>
      </w:pPr>
    </w:p>
    <w:p w14:paraId="7A55917B" w14:textId="77777777" w:rsidR="000E4676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– DADOS DE IDENTIFICAÇÃO</w:t>
      </w:r>
    </w:p>
    <w:p w14:paraId="3FBB1392" w14:textId="77777777" w:rsidR="000E467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Nome completo do(a) bolsista</w:t>
      </w:r>
    </w:p>
    <w:tbl>
      <w:tblPr>
        <w:tblStyle w:val="a0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0E4676" w14:paraId="70291F3D" w14:textId="77777777">
        <w:tc>
          <w:tcPr>
            <w:tcW w:w="9015" w:type="dxa"/>
          </w:tcPr>
          <w:p w14:paraId="06EA937F" w14:textId="77777777" w:rsidR="000E4676" w:rsidRDefault="000E4676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4A05886" w14:textId="77777777" w:rsidR="000E4676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2. Curso de graduação e campus</w:t>
      </w:r>
    </w:p>
    <w:tbl>
      <w:tblPr>
        <w:tblStyle w:val="a1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0E4676" w14:paraId="7905577C" w14:textId="77777777">
        <w:tc>
          <w:tcPr>
            <w:tcW w:w="9015" w:type="dxa"/>
          </w:tcPr>
          <w:p w14:paraId="46710623" w14:textId="77777777" w:rsidR="000E4676" w:rsidRDefault="000E4676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CFA2A07" w14:textId="77777777" w:rsidR="000E4676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3. Modalidade da bolsa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8"/>
        <w:gridCol w:w="4508"/>
      </w:tblGrid>
      <w:tr w:rsidR="000E4676" w14:paraId="4FC42C05" w14:textId="77777777">
        <w:tc>
          <w:tcPr>
            <w:tcW w:w="4508" w:type="dxa"/>
          </w:tcPr>
          <w:p w14:paraId="042B43A9" w14:textId="77777777" w:rsidR="000E467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) PIBIC</w:t>
            </w:r>
          </w:p>
        </w:tc>
        <w:tc>
          <w:tcPr>
            <w:tcW w:w="4508" w:type="dxa"/>
          </w:tcPr>
          <w:p w14:paraId="0ACF5A34" w14:textId="77777777" w:rsidR="000E467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) PIBITI</w:t>
            </w:r>
          </w:p>
        </w:tc>
      </w:tr>
    </w:tbl>
    <w:p w14:paraId="33D99F52" w14:textId="77777777" w:rsidR="000E4676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4. Professor(a) orientador(a)</w:t>
      </w:r>
    </w:p>
    <w:tbl>
      <w:tblPr>
        <w:tblStyle w:val="a3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0E4676" w14:paraId="30FB71AD" w14:textId="77777777">
        <w:tc>
          <w:tcPr>
            <w:tcW w:w="9015" w:type="dxa"/>
          </w:tcPr>
          <w:p w14:paraId="3EC1EF05" w14:textId="77777777" w:rsidR="000E4676" w:rsidRDefault="000E4676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944D20A" w14:textId="77777777" w:rsidR="000E467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5. Título do projeto de pesquisa</w:t>
      </w:r>
    </w:p>
    <w:tbl>
      <w:tblPr>
        <w:tblStyle w:val="a4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0E4676" w14:paraId="036A9879" w14:textId="77777777">
        <w:tc>
          <w:tcPr>
            <w:tcW w:w="9015" w:type="dxa"/>
          </w:tcPr>
          <w:p w14:paraId="203A9B75" w14:textId="77777777" w:rsidR="000E4676" w:rsidRDefault="000E4676">
            <w:pPr>
              <w:rPr>
                <w:rFonts w:ascii="Arial" w:eastAsia="Arial" w:hAnsi="Arial" w:cs="Arial"/>
              </w:rPr>
            </w:pPr>
          </w:p>
        </w:tc>
      </w:tr>
    </w:tbl>
    <w:p w14:paraId="2B67F994" w14:textId="77777777" w:rsidR="000E467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6. Área do conhecimento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8"/>
        <w:gridCol w:w="4508"/>
      </w:tblGrid>
      <w:tr w:rsidR="000E4676" w14:paraId="56323109" w14:textId="77777777">
        <w:tc>
          <w:tcPr>
            <w:tcW w:w="4508" w:type="dxa"/>
          </w:tcPr>
          <w:p w14:paraId="4EDE6F44" w14:textId="77777777" w:rsidR="000E467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) Ciências Exatas e da Terra</w:t>
            </w:r>
            <w:r>
              <w:rPr>
                <w:rFonts w:ascii="Arial" w:eastAsia="Arial" w:hAnsi="Arial" w:cs="Arial"/>
              </w:rPr>
              <w:br/>
              <w:t>(   ) Ciências Biológicas</w:t>
            </w:r>
            <w:r>
              <w:rPr>
                <w:rFonts w:ascii="Arial" w:eastAsia="Arial" w:hAnsi="Arial" w:cs="Arial"/>
              </w:rPr>
              <w:br/>
              <w:t>(   ) Engenharias</w:t>
            </w:r>
            <w:r>
              <w:rPr>
                <w:rFonts w:ascii="Arial" w:eastAsia="Arial" w:hAnsi="Arial" w:cs="Arial"/>
              </w:rPr>
              <w:br/>
              <w:t>(   ) Ciências da Saúde</w:t>
            </w:r>
          </w:p>
        </w:tc>
        <w:tc>
          <w:tcPr>
            <w:tcW w:w="4508" w:type="dxa"/>
          </w:tcPr>
          <w:p w14:paraId="465F6F00" w14:textId="77777777" w:rsidR="000E467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) Ciências Agrárias</w:t>
            </w:r>
            <w:r>
              <w:rPr>
                <w:rFonts w:ascii="Arial" w:eastAsia="Arial" w:hAnsi="Arial" w:cs="Arial"/>
              </w:rPr>
              <w:br/>
              <w:t>(   ) Ciências Sociais</w:t>
            </w:r>
            <w:r>
              <w:rPr>
                <w:rFonts w:ascii="Arial" w:eastAsia="Arial" w:hAnsi="Arial" w:cs="Arial"/>
              </w:rPr>
              <w:br/>
              <w:t>(   ) Ciências Humanas</w:t>
            </w:r>
            <w:r>
              <w:rPr>
                <w:rFonts w:ascii="Arial" w:eastAsia="Arial" w:hAnsi="Arial" w:cs="Arial"/>
              </w:rPr>
              <w:br/>
              <w:t>(   ) Linguística, Letras e Artes</w:t>
            </w:r>
          </w:p>
        </w:tc>
      </w:tr>
    </w:tbl>
    <w:p w14:paraId="5E8FFE89" w14:textId="77777777" w:rsidR="000E4676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7. Caráter do relatório</w:t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8"/>
        <w:gridCol w:w="4508"/>
      </w:tblGrid>
      <w:tr w:rsidR="000E4676" w14:paraId="50E487E3" w14:textId="77777777">
        <w:tc>
          <w:tcPr>
            <w:tcW w:w="4508" w:type="dxa"/>
          </w:tcPr>
          <w:p w14:paraId="5524A68F" w14:textId="77777777" w:rsidR="000E467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) Final</w:t>
            </w:r>
          </w:p>
        </w:tc>
        <w:tc>
          <w:tcPr>
            <w:tcW w:w="4508" w:type="dxa"/>
          </w:tcPr>
          <w:p w14:paraId="7A169F27" w14:textId="77777777" w:rsidR="000E467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) Parcial (__ meses)</w:t>
            </w:r>
          </w:p>
        </w:tc>
      </w:tr>
    </w:tbl>
    <w:p w14:paraId="6A3DFEE2" w14:textId="77777777" w:rsidR="000E4676" w:rsidRDefault="000E4676">
      <w:pPr>
        <w:rPr>
          <w:rFonts w:ascii="Arial" w:eastAsia="Arial" w:hAnsi="Arial" w:cs="Arial"/>
        </w:rPr>
      </w:pPr>
    </w:p>
    <w:p w14:paraId="676801C3" w14:textId="77777777" w:rsidR="000E4676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highlight w:val="yellow"/>
        </w:rPr>
        <w:t xml:space="preserve">Se </w:t>
      </w:r>
      <w:r>
        <w:rPr>
          <w:rFonts w:ascii="Arial" w:eastAsia="Arial" w:hAnsi="Arial" w:cs="Arial"/>
          <w:b/>
          <w:highlight w:val="yellow"/>
        </w:rPr>
        <w:t>parcial</w:t>
      </w:r>
      <w:r>
        <w:rPr>
          <w:rFonts w:ascii="Arial" w:eastAsia="Arial" w:hAnsi="Arial" w:cs="Arial"/>
          <w:highlight w:val="yellow"/>
        </w:rPr>
        <w:t xml:space="preserve">, utilize este espaço para elaborar brevemente sobre as razões que levaram o bolsista a ser desvinculado do presente projeto de pesquisa (desistência, substituição, etc). Se </w:t>
      </w:r>
      <w:r>
        <w:rPr>
          <w:rFonts w:ascii="Arial" w:eastAsia="Arial" w:hAnsi="Arial" w:cs="Arial"/>
          <w:b/>
          <w:highlight w:val="yellow"/>
        </w:rPr>
        <w:t>renovação</w:t>
      </w:r>
      <w:r>
        <w:rPr>
          <w:rFonts w:ascii="Arial" w:eastAsia="Arial" w:hAnsi="Arial" w:cs="Arial"/>
          <w:highlight w:val="yellow"/>
        </w:rPr>
        <w:t>, utilize o espaço para justificar o pedido de renovação e apresentar o planejamento para a implementação referente a 2023-2024. Independente da resposta no item 7, este texto, em amarelo, deve ser deletado antes da finalização do documento.</w:t>
      </w:r>
      <w:r>
        <w:br w:type="page"/>
      </w:r>
    </w:p>
    <w:p w14:paraId="1C1871A1" w14:textId="77777777" w:rsidR="000E4676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 – RELATÓRIO</w:t>
      </w:r>
    </w:p>
    <w:p w14:paraId="70CBF485" w14:textId="77777777" w:rsidR="000E4676" w:rsidRDefault="00000000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O relatório pode ser elaborado utilizando este modelo ou pode ser apresentado no formato de manuscrito para submissão. No segundo caso, solicita-se a identificação do nome e ISSN do periódico científico escolhido. Todos os campos desse exemplo, com exceção dos títulos das seções, estão preenchidos com textos que devem ser substituídos. Para simplificar a formatação, todo o documento deve ser redigido em fonte Arial tamanho 11 com alinhamento justificado (com exceção do título, autores e filiações, apresentados em alinhamento centralizado). Todo o corpo do relatório, do início da introdução ao final das conclusões, não deve ultrapassar 5000 palavras, sem contar com tabelas e legendas. Este texto, em amarelo, deve ser deletado após a leitura.</w:t>
      </w:r>
    </w:p>
    <w:p w14:paraId="5B7073A6" w14:textId="77777777" w:rsidR="000E4676" w:rsidRDefault="000E4676">
      <w:pPr>
        <w:jc w:val="both"/>
        <w:rPr>
          <w:rFonts w:ascii="Arial" w:eastAsia="Arial" w:hAnsi="Arial" w:cs="Arial"/>
          <w:highlight w:val="yellow"/>
        </w:rPr>
      </w:pPr>
    </w:p>
    <w:p w14:paraId="04117F59" w14:textId="77777777" w:rsidR="000E4676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TÍTULO DO RELATÓRIO/MANUSCRITO EM CAIXA ALTA</w:t>
      </w:r>
    </w:p>
    <w:p w14:paraId="2E4F3D38" w14:textId="4AEA5A5C" w:rsidR="000E4676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 do Primeiro Autor¹, Nome Completo do Professor Orientador</w:t>
      </w:r>
      <w:r w:rsidR="00552E70">
        <w:rPr>
          <w:rFonts w:ascii="Arial" w:eastAsia="Arial" w:hAnsi="Arial" w:cs="Arial"/>
        </w:rPr>
        <w:t>²</w:t>
      </w:r>
    </w:p>
    <w:p w14:paraId="30EC568D" w14:textId="5BC32E63" w:rsidR="000E4676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¹Filiação 1; ²Filiação 2</w:t>
      </w:r>
    </w:p>
    <w:p w14:paraId="75C12474" w14:textId="77777777" w:rsidR="000E4676" w:rsidRDefault="000E4676">
      <w:pPr>
        <w:rPr>
          <w:rFonts w:ascii="Arial" w:eastAsia="Arial" w:hAnsi="Arial" w:cs="Arial"/>
          <w:b/>
        </w:rPr>
      </w:pPr>
    </w:p>
    <w:p w14:paraId="0DA0700D" w14:textId="77777777" w:rsidR="000E4676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Resumo: </w:t>
      </w:r>
      <w:r>
        <w:rPr>
          <w:rFonts w:ascii="Arial" w:eastAsia="Arial" w:hAnsi="Arial" w:cs="Arial"/>
        </w:rPr>
        <w:t>Utilizar até 300 palavras, parágrafo justificado.</w:t>
      </w:r>
    </w:p>
    <w:p w14:paraId="5EF76A94" w14:textId="77777777" w:rsidR="000E4676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Palavras-chave: </w:t>
      </w:r>
      <w:r>
        <w:rPr>
          <w:rFonts w:ascii="Arial" w:eastAsia="Arial" w:hAnsi="Arial" w:cs="Arial"/>
        </w:rPr>
        <w:t>3-5 palavras-chave, preferencialmente indexadas no DeCS/MeSH.</w:t>
      </w:r>
    </w:p>
    <w:p w14:paraId="54C09106" w14:textId="77777777" w:rsidR="000E4676" w:rsidRDefault="000E4676">
      <w:pPr>
        <w:jc w:val="both"/>
        <w:rPr>
          <w:rFonts w:ascii="Arial" w:eastAsia="Arial" w:hAnsi="Arial" w:cs="Arial"/>
        </w:rPr>
      </w:pPr>
    </w:p>
    <w:p w14:paraId="7A88642D" w14:textId="77777777" w:rsidR="000E4676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Introdução</w:t>
      </w:r>
    </w:p>
    <w:p w14:paraId="5D77F9BF" w14:textId="77777777" w:rsidR="000E4676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Contextualização do estudo, com uma breve apresentação dos seus elementos-chave e seu estado da arte. Serve como uma carta de apresentação do trabalho, devendo ficar clara sua pertinência, metas e justificativa. Nesta seção e nas seguintes, utilizar referências no formato ABNT.</w:t>
      </w:r>
    </w:p>
    <w:p w14:paraId="5EB507B3" w14:textId="77777777" w:rsidR="000E4676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Métodos</w:t>
      </w:r>
    </w:p>
    <w:p w14:paraId="61F54CC5" w14:textId="77777777" w:rsidR="000E4676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que foi realizado para alcançar o objetivo pretendido. Descrição sucinta dos materiais e abordagens utilizadas, local de estudo, participantes (características e número), abordagens para coleta, inclusão e exclusão, métodos de quantificação e análise, etc. Trabalhos de revisão devem obrigatoriamente conter estratégia de busca (descritores e bases) e de seleção (critérios inclusão e exclusão). É a seção que dá confiabilidade ao seu estudo, sendo possível avaliar se o método aplicado é adequado para fundamentar seus achados. Se for o caso, em estudos com humanos, animais ou patrimônio genético, apresentar o número do protocolo de aprovação pelo comitê de ética em pesquisa. Se julgar necessário, dividir esta seção em subseções, utilizando itálicos para os títulos e numerações consecutivas (2.1, 2.2, 2.3, etc).</w:t>
      </w:r>
    </w:p>
    <w:p w14:paraId="1A8F0D3E" w14:textId="77777777" w:rsidR="000E4676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Resultados</w:t>
      </w:r>
    </w:p>
    <w:p w14:paraId="7CFBB7AC" w14:textId="77777777" w:rsidR="000E4676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Descrição objetiva dos principais achados do estudo, parciais ou finais, quantitativos ou qualitativos. Lembre-se de ter sinceridade e transparência quanto aos resultados, independente de irem a favor ou contra suas expectativas. Trabalhos de revisão devem trazer o número de trabalhos encontrados e selecionados com base nos critérios apresentados na seção “métodos”. Se houver figuras ou tabelas, apresentar no próprio texto nos locais pertinentes (e.g. após menção).</w:t>
      </w:r>
    </w:p>
    <w:p w14:paraId="5FC22B82" w14:textId="77777777" w:rsidR="000E4676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4. Discussão</w:t>
      </w:r>
    </w:p>
    <w:p w14:paraId="370BF4F7" w14:textId="77777777" w:rsidR="000E4676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Aprofundamento, interpretação e comparação dos resultados com base na literatura científica, contextualizando e dimensionando os achados de forma fundamentada e crítica. Também é onde se aborda as fortalezas e fraquezas dos achados. Normalmente é estruturada de modo a trazer correspondência com a mesma ordem dos resultados. Esta seção não pode conter figuras ou tabelas. </w:t>
      </w:r>
    </w:p>
    <w:p w14:paraId="60C1804B" w14:textId="77777777" w:rsidR="000E4676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Conclusão</w:t>
      </w:r>
    </w:p>
    <w:p w14:paraId="7A63B1E8" w14:textId="77777777" w:rsidR="000E4676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Tendo o seu objetivo em mente, essa seção descreve em um ou dois parágrafos os principais pontos do que pode ser concluído a partir dos seus resultados, bem como suas potenciais implicações para o estado da arte e desenvolvimento do conhecimento na área. A conclusão nada mais é do que a resposta trazida pelo estudo ao problema de pesquisa proposto.</w:t>
      </w:r>
    </w:p>
    <w:p w14:paraId="5DAD0A5D" w14:textId="77777777" w:rsidR="000E4676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Agradecimentos</w:t>
      </w:r>
    </w:p>
    <w:p w14:paraId="52738001" w14:textId="57B53C60" w:rsidR="000E4676" w:rsidRDefault="00AB63B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000000">
        <w:rPr>
          <w:rFonts w:ascii="Arial" w:eastAsia="Arial" w:hAnsi="Arial" w:cs="Arial"/>
        </w:rPr>
        <w:t>eve conter o texto “O presente trabalho foi realizado com apoio do CNPq, Conselho Nacional de Desenvolvimento Científico e Tecnológico – Brasil”</w:t>
      </w:r>
      <w:r>
        <w:rPr>
          <w:rFonts w:ascii="Arial" w:eastAsia="Arial" w:hAnsi="Arial" w:cs="Arial"/>
        </w:rPr>
        <w:t>, além de, se pertinente, conter agradecimentos a acadêmicos e profissionais que possam ter colaborado de forma determinante no desenvolvimento do trabalho.</w:t>
      </w:r>
    </w:p>
    <w:p w14:paraId="3402879F" w14:textId="77777777" w:rsidR="000E4676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 Referências</w:t>
      </w:r>
    </w:p>
    <w:p w14:paraId="6019AFC2" w14:textId="77777777" w:rsidR="000E4676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Lista das referências utilizadas ao longo do texto em ordem alfabética, utilizando o formato ABNT.</w:t>
      </w:r>
    </w:p>
    <w:sectPr w:rsidR="000E467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76"/>
    <w:rsid w:val="000E4676"/>
    <w:rsid w:val="00552E70"/>
    <w:rsid w:val="00A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9D0F"/>
  <w15:docId w15:val="{365B6111-F2EF-4902-B703-95D58326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8E"/>
  </w:style>
  <w:style w:type="paragraph" w:styleId="Footer">
    <w:name w:val="footer"/>
    <w:basedOn w:val="Normal"/>
    <w:link w:val="FooterChar"/>
    <w:uiPriority w:val="99"/>
    <w:unhideWhenUsed/>
    <w:rsid w:val="0006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8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gz74+DBnkBFeYnorGjahptnRiw==">AMUW2mVldbL1x9cYOU7vAAMcevQDxu9kKs9q/x3+NsF7I5+hA/s6Fyb/FlcxPpKJmZttOfvlge2UtEJYj98GjL35mMkJ3qzxvkMzvU9aqnNe5THoN12d0z8=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Cordeiro</cp:lastModifiedBy>
  <cp:revision>3</cp:revision>
  <dcterms:created xsi:type="dcterms:W3CDTF">2022-08-18T23:34:00Z</dcterms:created>
  <dcterms:modified xsi:type="dcterms:W3CDTF">2023-06-12T18:22:00Z</dcterms:modified>
</cp:coreProperties>
</file>